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43A39" w14:textId="7B2594A8" w:rsidR="00530C1D" w:rsidRPr="00CC168C" w:rsidRDefault="00000000" w:rsidP="008A2C64">
      <w:pPr>
        <w:pStyle w:val="Tytu"/>
        <w:keepNext w:val="0"/>
        <w:tabs>
          <w:tab w:val="left" w:pos="9214"/>
        </w:tabs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Załącznik nr 3 do szczegółowych Warunków Konkursu ofert</w:t>
      </w:r>
    </w:p>
    <w:p w14:paraId="735A9E2E" w14:textId="77777777" w:rsidR="00530C1D" w:rsidRPr="00CC168C" w:rsidRDefault="00530C1D" w:rsidP="008A2C64">
      <w:pPr>
        <w:pStyle w:val="Tytu"/>
        <w:keepNext w:val="0"/>
        <w:tabs>
          <w:tab w:val="left" w:pos="9214"/>
        </w:tabs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73461D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UMOWA Nr .........................................</w:t>
      </w:r>
    </w:p>
    <w:p w14:paraId="3F55CD08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 udzielanie świadczeń zdrowotnych zawarta w ramach konkursu ofert </w:t>
      </w:r>
    </w:p>
    <w:p w14:paraId="59A7878B" w14:textId="77777777" w:rsidR="00530C1D" w:rsidRPr="00CC168C" w:rsidRDefault="00530C1D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B07BEF5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-projekt-</w:t>
      </w:r>
    </w:p>
    <w:p w14:paraId="43358037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849532" w14:textId="77777777" w:rsidR="00530C1D" w:rsidRPr="00CC168C" w:rsidRDefault="00000000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zawarta w dniu .............................. w Katowicach pomiędzy:</w:t>
      </w:r>
    </w:p>
    <w:p w14:paraId="575C897C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1350A9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Katowickim Centrum Onkologii z siedzibą w Katowicach ul. Raciborska 26 posiadającym numer REGON  276201240</w:t>
      </w:r>
    </w:p>
    <w:p w14:paraId="440A2B7A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NIP 634-22-99-376</w:t>
      </w:r>
    </w:p>
    <w:p w14:paraId="5532B71E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KRS 0000096116</w:t>
      </w:r>
    </w:p>
    <w:p w14:paraId="15A7E4E6" w14:textId="3A5B756C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reprezentowanym przez: lek. med. Włodzimierza Migacza</w:t>
      </w:r>
      <w:r w:rsidR="003A723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Dyrektora </w:t>
      </w:r>
    </w:p>
    <w:p w14:paraId="65050DB7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zwanym dalej „Udzielającym Zamówienia” </w:t>
      </w:r>
    </w:p>
    <w:p w14:paraId="0DEC0E3C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3EAC4BA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 </w:t>
      </w:r>
    </w:p>
    <w:p w14:paraId="5089DE7F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..................................................................................................... reprezentowaną przez </w:t>
      </w:r>
      <w:r w:rsidRPr="00CC168C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........................................................, adres: ..................................................................</w:t>
      </w:r>
    </w:p>
    <w:p w14:paraId="5429A08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wpisaną do Centralnej Ewidencji i Informacji  Gospodarczej.........................................</w:t>
      </w:r>
    </w:p>
    <w:p w14:paraId="5C012912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NIP.........................................................</w:t>
      </w:r>
    </w:p>
    <w:p w14:paraId="33918E4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REGON   ............................................</w:t>
      </w:r>
    </w:p>
    <w:p w14:paraId="720CF5F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KRS ............................................................</w:t>
      </w:r>
    </w:p>
    <w:p w14:paraId="7645D8D4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zwanym dalej „Przyjmującym Zamówienie” </w:t>
      </w:r>
    </w:p>
    <w:p w14:paraId="709C28D6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1D78245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1</w:t>
      </w:r>
    </w:p>
    <w:p w14:paraId="33AD5387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6A404E" w14:textId="250612C1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Przedmiotem zamówienia jest udzielanie przez Przyjmującego </w:t>
      </w:r>
      <w:r w:rsidR="0035506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amówienie świadczeń zdrowotnych </w:t>
      </w:r>
      <w:r w:rsidR="0084554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zakresie chirurgii onkologicznej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realizowan</w:t>
      </w:r>
      <w:r w:rsidR="008429EA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ych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 trybie konkursu ofert zgodnie </w:t>
      </w:r>
      <w:r w:rsidR="005B2213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 SWKO, ofertą oraz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treścią art. 26 ustawy o działalności leczniczej (tj. Dz.U. z 202</w:t>
      </w:r>
      <w:r w:rsidR="003A723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6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r., poz. </w:t>
      </w:r>
      <w:r w:rsidR="003A723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156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ze zm.) w Katowickim Centrum Onkologii zgodnie z załącznikiem nr 1 do umowy.</w:t>
      </w:r>
    </w:p>
    <w:p w14:paraId="5631B724" w14:textId="6CC7FC2C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Termin realizacji umowy 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od dnia 01.0</w:t>
      </w:r>
      <w:r w:rsidR="003A723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.202</w:t>
      </w:r>
      <w:r w:rsidR="001C2959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r. do 31.12.202</w:t>
      </w:r>
      <w:r w:rsidR="001C2959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r.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4C4BD2DE" w14:textId="77777777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że posiada uprawnienia do wykonywania przedmiotu umowy na terenie Rzeczypospolitej.</w:t>
      </w:r>
    </w:p>
    <w:p w14:paraId="13E572FB" w14:textId="77777777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iż posiada ubezpieczenie od odpowiedzialności cywilnej w zakresie wykonywania przedmiotu umowy zgodnie z obowiązującymi przepisami, Kopia polisy stanowi załącznik nr 2 do niniejszej umowy.</w:t>
      </w:r>
    </w:p>
    <w:p w14:paraId="4634381A" w14:textId="4E19BF0B" w:rsidR="003A7238" w:rsidRDefault="00000000" w:rsidP="003A7238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zgodnie z Ustawą z dnia 13 maja 2021 r. o przeciwdziałaniu zagrożeniom przestępczością na tle seksualnym i ochronie małoletnich (tj. Dz.U. z 2023 r. poz. 1304 ze zmianami) przedstawi  Udzielającemu Zamówienie przed przystąpieniem do udzielania świadczeń zdrowotnych informacji z Krajowego Rejestru Karnego w zakresie przestępstw określonych w rozdziale XIX i XXV Kodeksu karnego, którego kopia będzie stanowić załącznik nr 3 do niniejszej umowy.</w:t>
      </w:r>
    </w:p>
    <w:p w14:paraId="69CA5154" w14:textId="6F8A5D68" w:rsidR="003A7238" w:rsidRDefault="003A7238" w:rsidP="00845548">
      <w:pPr>
        <w:pStyle w:val="Akapitzlist"/>
        <w:numPr>
          <w:ilvl w:val="0"/>
          <w:numId w:val="2"/>
        </w:numPr>
        <w:jc w:val="both"/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7238"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Przyjmujący Zamówienie, deklaruje gotowość do udzielania świadczeń zdrowotnych w wymiarze ……….. godzin </w:t>
      </w:r>
      <w:proofErr w:type="spellStart"/>
      <w:r w:rsidRPr="003A7238"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średniotygodniowo</w:t>
      </w:r>
      <w:proofErr w:type="spellEnd"/>
      <w:r w:rsidRPr="003A7238"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 Deklarowana liczba godzin pozwala na prawidłową realizację świadczeń i nie powoduje kolizji z harmonogramami udzielania świadczeń u innych świadczeniodawców.</w:t>
      </w:r>
    </w:p>
    <w:p w14:paraId="4F24451F" w14:textId="77777777" w:rsidR="003A7238" w:rsidRPr="003A7238" w:rsidRDefault="003A7238" w:rsidP="003A7238">
      <w:pPr>
        <w:pStyle w:val="Akapitzlist"/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5C13A2" w14:textId="6BC4D941" w:rsidR="00530C1D" w:rsidRPr="00CC168C" w:rsidRDefault="00000000" w:rsidP="00387716">
      <w:pPr>
        <w:pStyle w:val="Domylne"/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br/>
        <w:t xml:space="preserve">§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</w:t>
      </w:r>
    </w:p>
    <w:p w14:paraId="3669E214" w14:textId="54F5E881" w:rsidR="00530C1D" w:rsidRPr="00CC168C" w:rsidRDefault="00000000" w:rsidP="008A2C64">
      <w:pPr>
        <w:pStyle w:val="Domylne"/>
        <w:numPr>
          <w:ilvl w:val="0"/>
          <w:numId w:val="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Miejscem realizacji przedmiotu zamówienia jest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Katowickie Centrum Onkologii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1712E3E6" w14:textId="66C3997D" w:rsidR="00530C1D" w:rsidRPr="00CC168C" w:rsidRDefault="00000000" w:rsidP="008A2C64">
      <w:pPr>
        <w:pStyle w:val="Domylne"/>
        <w:numPr>
          <w:ilvl w:val="0"/>
          <w:numId w:val="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Minimalna ilość osób realizujących świadczenia zdrowotne </w:t>
      </w:r>
      <w:r w:rsidR="0035506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to</w:t>
      </w:r>
      <w:r w:rsidR="004A0692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osoba Przyjmującego Zamówienie.</w:t>
      </w:r>
    </w:p>
    <w:p w14:paraId="4ABD9EBC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7F6444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Hlk49860702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bookmarkEnd w:id="0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</w:p>
    <w:p w14:paraId="1D3679F8" w14:textId="77777777" w:rsidR="00530C1D" w:rsidRPr="00CC168C" w:rsidRDefault="00000000" w:rsidP="008A2C64">
      <w:pPr>
        <w:pStyle w:val="Domylne"/>
        <w:numPr>
          <w:ilvl w:val="0"/>
          <w:numId w:val="6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ponosi pełną odpowiedzialność, w tym odpowiedzialność materialną za:</w:t>
      </w:r>
    </w:p>
    <w:p w14:paraId="4DF1DCD6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wykonanie przedmiotu umowy zgodnie z obowiązującymi przepisami,</w:t>
      </w:r>
    </w:p>
    <w:p w14:paraId="52B1CAFE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prawidłowe wypisywanie recept zgodnie z przepisami wynikającymi z ustawy z dnia 12 maja 2011 r. o refundacji leków, środków spożywczych specjalnego przeznaczenia żywieniowego oraz wyrobów medycznych (</w:t>
      </w:r>
      <w:proofErr w:type="spellStart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t.j</w:t>
      </w:r>
      <w:proofErr w:type="spellEnd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 Dz. U z 2025 r., poz. 907 ze zmianami) i odpowiadające stanowi faktycznemu,</w:t>
      </w:r>
    </w:p>
    <w:p w14:paraId="09C55688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zgodne z przepisami i odpowiadające stanowi faktycznemu orzekanie o zdolności do pracy, w tym wystawianie druków zgodnych z wymogami ZUS z zachowaniem wymaganych terminów ich wystawienia, wraz z przejęciem roszczeń organów i osób fizycznych z tym związanych,</w:t>
      </w:r>
    </w:p>
    <w:p w14:paraId="7295543A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roszczenia NFZ wynikające z nieprawidłowej ordynacji leków i innych środków refundowanych przez NFZ,</w:t>
      </w:r>
    </w:p>
    <w:p w14:paraId="65CD3772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prawidłowość prowadzonej dokumentacji medycznej i sprawozdawczości do NFZ w zakresie realizowanych świadczeń zdrowotnych,</w:t>
      </w:r>
    </w:p>
    <w:p w14:paraId="0CD4EC5B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udzielane świadczenia zdrowotne,</w:t>
      </w:r>
    </w:p>
    <w:p w14:paraId="5F7C0DAA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jakość udzielanych świadczeń zdrowotnych, </w:t>
      </w:r>
    </w:p>
    <w:p w14:paraId="35250BD9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szkody wyrządzone przy udzielaniu świadczeń objętych niniejszą umową,</w:t>
      </w:r>
    </w:p>
    <w:p w14:paraId="69445C8C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sprawozdawczość wadliwą w stosunku do zasad NFZ lub innego płatnika świadczeń.</w:t>
      </w:r>
    </w:p>
    <w:p w14:paraId="7E9F4318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EDDE090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4</w:t>
      </w:r>
    </w:p>
    <w:p w14:paraId="60FCBD11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że:</w:t>
      </w:r>
    </w:p>
    <w:p w14:paraId="5AEE1D53" w14:textId="77777777" w:rsidR="00530C1D" w:rsidRPr="00CC168C" w:rsidRDefault="00000000" w:rsidP="008A2C64">
      <w:pPr>
        <w:pStyle w:val="Domyln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spełnia wszelkie wymagane przepisami prawa przesłanki, w tym posiada odpowiednie dokumenty uprawniające do wykonywania przedmiotu umowy,</w:t>
      </w:r>
    </w:p>
    <w:p w14:paraId="7BE7E56C" w14:textId="77777777" w:rsidR="00530C1D" w:rsidRPr="00CC168C" w:rsidRDefault="00000000" w:rsidP="008A2C64">
      <w:pPr>
        <w:pStyle w:val="Domyln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posiada odpowiednie doświadczenie, wiedzę i strukturę organizacyjną oraz inne środki, potrzebne do rzetelnej i pełnej realizacji przedmiotu umowy.</w:t>
      </w:r>
    </w:p>
    <w:p w14:paraId="0A594C22" w14:textId="77777777" w:rsidR="00530C1D" w:rsidRPr="00CC168C" w:rsidRDefault="00000000" w:rsidP="008A2C64">
      <w:pPr>
        <w:pStyle w:val="Domylne"/>
        <w:numPr>
          <w:ilvl w:val="0"/>
          <w:numId w:val="13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zobowiązuje się do realizacji przedmiotu umowy w sposób staranny odpowiadający powszechnie przyjętym standardom, zgodnie z postanowieniami złożonej oferty, udzielania każdorazowo, na żądanie Udzielającego Zamówienia pełnej informacji na temat stanu realizacji umowy.</w:t>
      </w:r>
    </w:p>
    <w:p w14:paraId="1ECA7D69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ponosi odpowiedzialność, w tym odpowiedzialność kontraktową w tym odpowiedzialność materialną za: wykonywanie przedmiotu umowy zgodnie z obowiązującymi przepisami, prawidłowość prowadzonej dokumentacji medycznej i sprawozdawczości w zakresie wykonywanych świadczeń, jakość udzielanych świadczeń zdrowotnych, szkody wyrządzone przy udzielaniu świadczeń objętych niniejszą umową.</w:t>
      </w:r>
    </w:p>
    <w:p w14:paraId="5939DC71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jest zobowiązany do prowadzenia sprawozdawczości statystycznej oraz dokumentacji medycznej stanowiącej własność Udzielającego Zamówienia na zasadach obowiązujących w samodzielnych publicznych zakładach opieki zdrowotnej.</w:t>
      </w:r>
    </w:p>
    <w:p w14:paraId="1BCAB6D7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przyjmuje obowiązek poddania się kontroli przeprowadzanej przez Narodowy Fundusz Zdrowia na zasadach określonych w ustawie z dnia 27 sierpnia 2004 r. o świadczeniach opieki zdrowotnej finansowanych ze środków publicznych w zakresie wynikającym z umowy oraz Udzielającego Zamówienia.</w:t>
      </w:r>
    </w:p>
    <w:p w14:paraId="6CCBA90B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C210953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§ 5</w:t>
      </w:r>
    </w:p>
    <w:p w14:paraId="7A6F9894" w14:textId="6F3D5B03" w:rsidR="00530C1D" w:rsidRPr="00CC168C" w:rsidRDefault="00000000" w:rsidP="008A2C64">
      <w:pPr>
        <w:numPr>
          <w:ilvl w:val="0"/>
          <w:numId w:val="15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Za wykonanie przedmiotu niniejszej umowy Udzielający Zamówienia zapłaci Przyjmującemu Zamówienie zgodnie z załącznikiem nr 1 do umowy, maksymalnie kwotę brutto …………………………. zł (słownie: …………………………………………zł) przy czym w przypadku w którym nie zostanie ona osiągnięta, Przyjmującemu Zamówienie nie przysługuje w stosunku do Udzielającego Zamówienia jakiekolwiek roszczenie,  a wartość kwoty do wypłaty stanowi </w:t>
      </w:r>
      <w:r w:rsidR="004A0692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iloczyn ilości godzin i stawki.</w:t>
      </w:r>
    </w:p>
    <w:p w14:paraId="5D996017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Podstawą rozliczenia i płatności za świadczenia zdrowotne udzielone w miesięcznym okresie sprawozdawczym jest prawidłowo wystawiona i dostarczona Udzielającemu Zamówienie faktura/rachunek za wykonane świadczenia zdrowotne wraz z wykazem udzielonych świadczeń. </w:t>
      </w:r>
    </w:p>
    <w:p w14:paraId="60084897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Strony zgodnie oświadczają, że faktury będą wystawiane, udostępniane oraz odbierane za pośrednictwem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>.</w:t>
      </w:r>
    </w:p>
    <w:p w14:paraId="38D5BAD2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Strony zobowiązują się do zapewnienia odpowiednich narzędzi technicznych oraz dostępów umożliwiających wystawianie i odbieranie faktur za pomocą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>, zgodnie z obowiązującymi przepisami prawa.</w:t>
      </w:r>
    </w:p>
    <w:p w14:paraId="7A6CEEB1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Odbiór faktury przez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jest równoznaczny z jej dostarczeniem drugiej Stronie. Strony zobowiązują się do monitorowania systemu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w celu zapewnienia terminowego odbioru faktur.</w:t>
      </w:r>
    </w:p>
    <w:p w14:paraId="400DE56D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W przypadku nie wystawienia faktury w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lub wystawienia jej niezgodnie z obowiązującymi przepisami, odpowiedzialność za skutki podatkowe, finansowe lub inne wynikające z takiego działania ponosi Strona, która dopuściła się uchybienia. </w:t>
      </w:r>
    </w:p>
    <w:p w14:paraId="70275A71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W przypadku, gdy jedna ze Stron nie spełni obowiązków wynikających z obsługi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(np. brak upoważnienia, brak dostępu technicznego lub błędne dane), ponosi ona pełną odpowiedzialność za wynikłe z tego tytułu opóźnienia, odsetki, kary lub inne roszczenia.</w:t>
      </w:r>
    </w:p>
    <w:p w14:paraId="30C584B5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Udzielający zamówienia wyraża zgodę na przesłanie w formie elektronicznej dokumentów, które nie podlegają obowiązkowemu wystawieniu lub doręczeniu za pośrednictwem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, w szczególności załączników do faktur, not oraz innych dokumentów rozliczeniowych, na następujący adres poczty elektronicznej: </w:t>
      </w:r>
      <w:hyperlink r:id="rId7" w:history="1">
        <w:r w:rsidRPr="003A7238">
          <w:rPr>
            <w:color w:val="0000FF"/>
            <w:u w:val="single"/>
            <w:lang w:val="pl-PL"/>
          </w:rPr>
          <w:t>ksiegowosc@kco.katowice.pl</w:t>
        </w:r>
      </w:hyperlink>
      <w:r w:rsidRPr="003A7238">
        <w:rPr>
          <w:lang w:val="pl-PL"/>
        </w:rPr>
        <w:t xml:space="preserve">. W przypadku wysyłania wyników poprzez e-mail nie dopuszcza się wysyłania danych osobowych tekstem otwartym w treści maila za wyjątkiem użycia szyfrowania za pomocą bezpiecznego podpisu z Urzędu Certyfikacji np. Certyfikat s/MIME firmy </w:t>
      </w:r>
      <w:proofErr w:type="spellStart"/>
      <w:r w:rsidRPr="003A7238">
        <w:rPr>
          <w:lang w:val="pl-PL"/>
        </w:rPr>
        <w:t>Certum</w:t>
      </w:r>
      <w:proofErr w:type="spellEnd"/>
      <w:r w:rsidRPr="003A7238">
        <w:rPr>
          <w:lang w:val="pl-PL"/>
        </w:rPr>
        <w:t>. W przypadku wysyłania plików w załączniku należy wykorzystywać mechanizmy kryptograficzne (certyfikaty, hasłowanie wysyłanych plików np. za pomocą Programu 7-zip natomiast hasło nadane podczas szyfrowania powinno być przekazane inną formą komunikacji np. SMS-em, telefonicznie lub ustalone (stałe hasło) pomiędzy stronami. Hasło powinno spełniać następujące wymagania: minimum 15 znaków, musi spełniać warunek złożoności polegającej na występowaniu w nim: wielkiej i małej litery, oraz cyfry i znaku specjalnego np. !@# (do szyfrowania nie należy wykorzystywać nr PESEL).</w:t>
      </w:r>
    </w:p>
    <w:p w14:paraId="2480DDB6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Strony zobowiązują się do wzajemnej współpracy i niezwłocznego informowania się o wszelkich problemach technicznych lub organizacyjnych związanych z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>, które mogą wpłynąć na terminowe wystawienie lub odbiór faktur.</w:t>
      </w:r>
    </w:p>
    <w:p w14:paraId="7EC64D4E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Wynagrodzenie będzie płatne przelewem w terminie do 30 dni od daty udostępnienia prawidłowo wystawionej faktury w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Wynagrodzenie będzie płatne przelewem w terminie do 30 dni od daty udostępnienia prawidłowo wystawionej faktury w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wraz z wymaganymi załącznikami.</w:t>
      </w:r>
    </w:p>
    <w:p w14:paraId="1890A066" w14:textId="77777777" w:rsidR="003A7238" w:rsidRPr="003A7238" w:rsidRDefault="003A7238" w:rsidP="003A7238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>Płatność za przedmiot umowy będzie realizowana z zastosowaniem mechanizmu podzielonej płatności, o której mowa w art. 108a-108f ustawy z dnia 11 marca 2004 r. o podatku od towarów i usług.</w:t>
      </w:r>
    </w:p>
    <w:p w14:paraId="7F6634A7" w14:textId="77777777" w:rsidR="003A7238" w:rsidRPr="003A7238" w:rsidRDefault="003A7238" w:rsidP="003A7238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 xml:space="preserve">W przypadku skorzystania przez Przyjmującego Zamówienie z możliwości wysyłania ustrukturyzowanych faktur elektronicznych do Udzielającego Zamówienie za pośrednictwem </w:t>
      </w:r>
      <w:r w:rsidRPr="003A7238">
        <w:rPr>
          <w:lang w:val="pl-PL"/>
        </w:rPr>
        <w:lastRenderedPageBreak/>
        <w:t xml:space="preserve">platformy elektronicznego fakturowania, obowiązuje następujący adres doręczania faktur VAT: </w:t>
      </w:r>
      <w:hyperlink r:id="rId8" w:tgtFrame="_blank" w:history="1">
        <w:r w:rsidRPr="003A7238">
          <w:rPr>
            <w:rStyle w:val="Hipercze"/>
            <w:color w:val="0069A6"/>
            <w:lang w:val="pl-PL"/>
          </w:rPr>
          <w:t>https://brokerpefexpert.efaktura.gov.pl</w:t>
        </w:r>
      </w:hyperlink>
    </w:p>
    <w:p w14:paraId="0EFEF570" w14:textId="77777777" w:rsidR="003A7238" w:rsidRPr="003A7238" w:rsidRDefault="003A7238" w:rsidP="003A7238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>Udzielający Zamówienie nie wyraża zgody na dokonanie przez Przyjmującego Zamówienie cesji umowy, jej części lub wynikającej z niej wierzytelności.</w:t>
      </w:r>
    </w:p>
    <w:p w14:paraId="661A8C72" w14:textId="77777777" w:rsidR="003A7238" w:rsidRPr="003A7238" w:rsidRDefault="003A7238" w:rsidP="003A7238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>Udzielający Zamówienie zapłaci odsetki ustawowe za opóźnienie liczone od dnia następnego po dniu, w którym zapłata miała być dokonana.</w:t>
      </w:r>
    </w:p>
    <w:p w14:paraId="0C03F296" w14:textId="77777777" w:rsidR="00530C1D" w:rsidRPr="00CC168C" w:rsidRDefault="00530C1D" w:rsidP="00387716">
      <w:pPr>
        <w:pStyle w:val="Domylne"/>
        <w:widowControl w:val="0"/>
        <w:tabs>
          <w:tab w:val="left" w:pos="9214"/>
        </w:tabs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E7E2190" w14:textId="77777777" w:rsidR="00530C1D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6</w:t>
      </w:r>
    </w:p>
    <w:p w14:paraId="6B328F12" w14:textId="77777777" w:rsidR="003A7238" w:rsidRPr="003A7238" w:rsidRDefault="003A7238" w:rsidP="003A7238">
      <w:pPr>
        <w:numPr>
          <w:ilvl w:val="0"/>
          <w:numId w:val="26"/>
        </w:numPr>
        <w:jc w:val="both"/>
        <w:rPr>
          <w:lang w:val="pl-PL"/>
        </w:rPr>
      </w:pPr>
      <w:r w:rsidRPr="003A7238">
        <w:rPr>
          <w:lang w:val="pl-PL"/>
        </w:rPr>
        <w:t>Udzielający Zamówienie po okresie roku wykonywania umowy dopuszcza możliwość zmian warunków wynagradzania na wniosek Przyjmującego Zamówienie jednak nie więcej niż o  wartość wskaźnika inflacji cen towarów i usług ogłaszanego przez Prezesa GUS za poprzedni rok kalendarzowy.</w:t>
      </w:r>
    </w:p>
    <w:p w14:paraId="0DA7A213" w14:textId="77777777" w:rsidR="003A7238" w:rsidRDefault="003A7238" w:rsidP="003A7238">
      <w:pPr>
        <w:numPr>
          <w:ilvl w:val="0"/>
          <w:numId w:val="26"/>
        </w:numPr>
        <w:ind w:left="714" w:hanging="357"/>
        <w:jc w:val="both"/>
        <w:rPr>
          <w:lang w:val="pl-PL"/>
        </w:rPr>
      </w:pPr>
      <w:r w:rsidRPr="003A7238">
        <w:rPr>
          <w:lang w:val="pl-PL"/>
        </w:rPr>
        <w:t>Wszelkie spory mogące wyniknąć przy realizacji niniejszej umowy, strony będą starać się rozwiązać polubownie w drodze wzajemnych negocjacji.</w:t>
      </w:r>
    </w:p>
    <w:p w14:paraId="7677ABC5" w14:textId="77777777" w:rsidR="008352D8" w:rsidRPr="003A7238" w:rsidRDefault="008352D8" w:rsidP="008352D8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14"/>
        <w:jc w:val="both"/>
        <w:rPr>
          <w:lang w:val="pl-PL"/>
        </w:rPr>
      </w:pPr>
    </w:p>
    <w:p w14:paraId="1ED85371" w14:textId="45A980A1" w:rsidR="003A7238" w:rsidRPr="008352D8" w:rsidRDefault="008352D8" w:rsidP="008352D8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</w:p>
    <w:p w14:paraId="2BC46899" w14:textId="77777777" w:rsidR="00530C1D" w:rsidRPr="00CC168C" w:rsidRDefault="00000000" w:rsidP="008A2C64">
      <w:pPr>
        <w:pStyle w:val="Domylne"/>
        <w:numPr>
          <w:ilvl w:val="0"/>
          <w:numId w:val="19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 zastrzega sobie prawo do rozwiązania umowy w każdym czasie bez zachowania okresu wypowiedzenia, w przypadku:</w:t>
      </w:r>
    </w:p>
    <w:p w14:paraId="28ED8D66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rażącego naruszenia postanowień umowy przez Przyjmującego Zamówienie,</w:t>
      </w:r>
    </w:p>
    <w:p w14:paraId="3C565766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jeśli w wyniku kontroli stwierdzono: niewypełnienie warunków umowy lub wadliwe jej wykonanie przez Przyjmującego Zamówienie, a w szczególności ograniczenie dostępności świadczeń, zawężenie ich zakresu, złą jakość udzielanych świadczeń,</w:t>
      </w:r>
    </w:p>
    <w:p w14:paraId="5763B99F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zmian organizacyjnych u Udzielającego Zamówienia polegających na likwidacji, ograniczeniu lub określeniu innego sposobu udzielania świadczeń medycznych objętych niniejsza umową,</w:t>
      </w:r>
    </w:p>
    <w:p w14:paraId="27D4F33D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nie utrzymanie przez Przyjmującego Zamówienie ważnej umowy ubezpieczenia przez cały okres umowy.</w:t>
      </w:r>
    </w:p>
    <w:p w14:paraId="2F8422E8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utraty zdolności do wykonywania świadczeń zdrowotnych.</w:t>
      </w:r>
    </w:p>
    <w:p w14:paraId="7B3BFD83" w14:textId="77777777" w:rsidR="00530C1D" w:rsidRPr="00CC168C" w:rsidRDefault="00000000" w:rsidP="008A2C64">
      <w:pPr>
        <w:pStyle w:val="Domylne"/>
        <w:numPr>
          <w:ilvl w:val="0"/>
          <w:numId w:val="2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ma prawo rozwiązać umowę w przypadku nie dokonania płatności przez Udzielającego Zamówienie za dwa pełne okresy rozliczeniowe po uprzednim pisemnym wezwaniu Udzielającego Zamówienie do zapłaty za udzielone świadczenia zdrowotne z zachowaniem miesięcznego okresu wypowiedzenia.</w:t>
      </w:r>
    </w:p>
    <w:p w14:paraId="4779859F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08087E" w14:textId="476B1A85" w:rsidR="00530C1D" w:rsidRPr="00CC168C" w:rsidRDefault="00000000" w:rsidP="008A2C64">
      <w:pPr>
        <w:tabs>
          <w:tab w:val="left" w:pos="9214"/>
        </w:tabs>
        <w:jc w:val="center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r w:rsidR="008352D8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8</w:t>
      </w:r>
    </w:p>
    <w:p w14:paraId="7B3A9A8B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W sprawach nieuregulowanych umową mają zastosowanie odpowiednie przepisy Kodeksu Cywilnego, SWKO, ogłoszenia konkursu ofert oraz oferta Przyjmującego Zamówienie.</w:t>
      </w:r>
    </w:p>
    <w:p w14:paraId="1247BF5C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W sprawach nieuregulowanych umową mają zastosowanie przepisy powszechnie obowiązującego prawa.</w:t>
      </w:r>
    </w:p>
    <w:p w14:paraId="6584DF72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Zmiana warunków umowy wymaga zachowania formy pisemnej pod rygorem nieważności. </w:t>
      </w:r>
    </w:p>
    <w:p w14:paraId="357D0D01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Sądem właściwym dla rozstrzygania sporów wynikających na tle niniejszej umowy jest Sąd właściwy dla siedziby Udzielającego Zamówienia.</w:t>
      </w:r>
    </w:p>
    <w:p w14:paraId="1968AB1E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Umowę sporządzono w dwóch jednobrzmiących egzemplarzach, po jednym dla każdej ze stron.</w:t>
      </w:r>
    </w:p>
    <w:p w14:paraId="4FBA937F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193FFD0" w14:textId="7D05513A" w:rsidR="00530C1D" w:rsidRPr="008A2C64" w:rsidRDefault="00000000" w:rsidP="008A2C64">
      <w:pPr>
        <w:pStyle w:val="Nagwek3"/>
        <w:pBdr>
          <w:top w:val="nil"/>
        </w:pBdr>
        <w:tabs>
          <w:tab w:val="left" w:pos="9214"/>
        </w:tabs>
        <w:spacing w:before="0" w:after="0" w:line="240" w:lineRule="auto"/>
        <w:rPr>
          <w:rFonts w:ascii="Times New Roman" w:eastAsia="Times New Roman" w:hAnsi="Times New Roman" w:cs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</w:t>
      </w:r>
      <w:r w:rsidR="008A2C64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                                </w:t>
      </w:r>
      <w:r w:rsidRPr="00CC168C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</w:t>
      </w:r>
    </w:p>
    <w:p w14:paraId="45C99F56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951C3EB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34C891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29E9028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B88BD7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81F4DAE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AB70178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68D290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2F278BD" w14:textId="77777777" w:rsidR="00530C1D" w:rsidRDefault="00530C1D" w:rsidP="008A2C64">
      <w:pPr>
        <w:pStyle w:val="Domylne"/>
        <w:widowControl w:val="0"/>
        <w:tabs>
          <w:tab w:val="left" w:pos="9214"/>
        </w:tabs>
        <w:spacing w:before="0" w:line="240" w:lineRule="auto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B0EC3FA" w14:textId="6366E750" w:rsidR="00530C1D" w:rsidRDefault="00465016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Załącznik Nr 1 do Umowy </w:t>
      </w:r>
    </w:p>
    <w:p w14:paraId="29F23110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B2F0493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19173C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031D383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0811514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3373"/>
      </w:tblGrid>
      <w:tr w:rsidR="00556BDC" w:rsidRPr="005007BB" w14:paraId="6CAE457E" w14:textId="77777777" w:rsidTr="00556BDC">
        <w:tc>
          <w:tcPr>
            <w:tcW w:w="5240" w:type="dxa"/>
          </w:tcPr>
          <w:p w14:paraId="45A2F9A1" w14:textId="77777777" w:rsidR="00556BDC" w:rsidRPr="00556BDC" w:rsidRDefault="00556BDC" w:rsidP="006F3B87">
            <w:pPr>
              <w:pStyle w:val="Tekstpodstawowywcity"/>
              <w:spacing w:after="0"/>
              <w:ind w:left="0"/>
              <w:jc w:val="both"/>
              <w:rPr>
                <w:sz w:val="18"/>
                <w:szCs w:val="18"/>
              </w:rPr>
            </w:pPr>
            <w:r w:rsidRPr="00556BDC">
              <w:rPr>
                <w:sz w:val="18"/>
                <w:szCs w:val="18"/>
              </w:rPr>
              <w:t>Nazwa świadczenia</w:t>
            </w:r>
          </w:p>
        </w:tc>
        <w:tc>
          <w:tcPr>
            <w:tcW w:w="3373" w:type="dxa"/>
          </w:tcPr>
          <w:p w14:paraId="39076B5B" w14:textId="5FFF7986" w:rsidR="00556BDC" w:rsidRPr="00556BDC" w:rsidRDefault="00556BDC" w:rsidP="006F3B87">
            <w:pPr>
              <w:pStyle w:val="Tekstpodstawowywcity"/>
              <w:spacing w:after="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Pr="00556BDC">
              <w:rPr>
                <w:sz w:val="18"/>
                <w:szCs w:val="18"/>
              </w:rPr>
              <w:t xml:space="preserve">ena brutto za jedną godzinę udzielania świadczenia </w:t>
            </w:r>
          </w:p>
        </w:tc>
      </w:tr>
      <w:tr w:rsidR="00556BDC" w:rsidRPr="005007BB" w14:paraId="31D49DE7" w14:textId="77777777" w:rsidTr="00556BDC">
        <w:trPr>
          <w:trHeight w:val="748"/>
        </w:trPr>
        <w:tc>
          <w:tcPr>
            <w:tcW w:w="5240" w:type="dxa"/>
          </w:tcPr>
          <w:p w14:paraId="74ACDEE4" w14:textId="5749FEB2" w:rsidR="00556BDC" w:rsidRPr="00556BDC" w:rsidRDefault="00556BDC" w:rsidP="006F3B87">
            <w:pPr>
              <w:jc w:val="both"/>
              <w:rPr>
                <w:sz w:val="18"/>
                <w:szCs w:val="18"/>
                <w:lang w:val="pl-PL"/>
              </w:rPr>
            </w:pPr>
            <w:r w:rsidRPr="00556BDC">
              <w:rPr>
                <w:sz w:val="18"/>
                <w:szCs w:val="18"/>
                <w:lang w:val="pl-PL"/>
              </w:rPr>
              <w:t>Dni powszechne od poniedziałku do piątku od godz. 15.</w:t>
            </w:r>
            <w:r w:rsidR="00342A9A">
              <w:rPr>
                <w:sz w:val="18"/>
                <w:szCs w:val="18"/>
                <w:lang w:val="pl-PL"/>
              </w:rPr>
              <w:t>0</w:t>
            </w:r>
            <w:r w:rsidRPr="00556BDC">
              <w:rPr>
                <w:sz w:val="18"/>
                <w:szCs w:val="18"/>
                <w:lang w:val="pl-PL"/>
              </w:rPr>
              <w:t xml:space="preserve">5 do </w:t>
            </w:r>
            <w:r w:rsidR="00342A9A">
              <w:rPr>
                <w:sz w:val="18"/>
                <w:szCs w:val="18"/>
                <w:lang w:val="pl-PL"/>
              </w:rPr>
              <w:t>7:30</w:t>
            </w:r>
            <w:r w:rsidRPr="00556BDC">
              <w:rPr>
                <w:sz w:val="18"/>
                <w:szCs w:val="18"/>
                <w:lang w:val="pl-PL"/>
              </w:rPr>
              <w:t xml:space="preserve"> dnia następnego oraz dni wolne od pracy (soboty, niedziele i święta) od </w:t>
            </w:r>
            <w:r w:rsidR="00342A9A">
              <w:rPr>
                <w:sz w:val="18"/>
                <w:szCs w:val="18"/>
                <w:lang w:val="pl-PL"/>
              </w:rPr>
              <w:t>7:30</w:t>
            </w:r>
            <w:r w:rsidRPr="00556BDC">
              <w:rPr>
                <w:sz w:val="18"/>
                <w:szCs w:val="18"/>
                <w:lang w:val="pl-PL"/>
              </w:rPr>
              <w:t xml:space="preserve"> do </w:t>
            </w:r>
            <w:r w:rsidR="00342A9A">
              <w:rPr>
                <w:sz w:val="18"/>
                <w:szCs w:val="18"/>
                <w:lang w:val="pl-PL"/>
              </w:rPr>
              <w:t>7:30</w:t>
            </w:r>
            <w:r w:rsidRPr="00556BDC">
              <w:rPr>
                <w:sz w:val="18"/>
                <w:szCs w:val="18"/>
                <w:lang w:val="pl-PL"/>
              </w:rPr>
              <w:t xml:space="preserve"> dnia następnego</w:t>
            </w:r>
          </w:p>
        </w:tc>
        <w:tc>
          <w:tcPr>
            <w:tcW w:w="3373" w:type="dxa"/>
          </w:tcPr>
          <w:p w14:paraId="59D3EA69" w14:textId="77777777" w:rsidR="00556BDC" w:rsidRPr="00556BDC" w:rsidRDefault="00556BDC" w:rsidP="006F3B87">
            <w:pPr>
              <w:pStyle w:val="Tekstpodstawowywcity"/>
              <w:spacing w:after="0"/>
              <w:ind w:left="0"/>
              <w:jc w:val="both"/>
              <w:rPr>
                <w:sz w:val="18"/>
                <w:szCs w:val="18"/>
              </w:rPr>
            </w:pPr>
          </w:p>
        </w:tc>
      </w:tr>
    </w:tbl>
    <w:p w14:paraId="03127025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sectPr w:rsidR="00530C1D" w:rsidSect="00BD0E9D">
      <w:footerReference w:type="default" r:id="rId9"/>
      <w:pgSz w:w="11906" w:h="16838"/>
      <w:pgMar w:top="1134" w:right="1134" w:bottom="1134" w:left="1134" w:header="709" w:footer="850" w:gutter="0"/>
      <w:pgNumType w:start="1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68B61" w14:textId="77777777" w:rsidR="00BC629D" w:rsidRDefault="00BC629D">
      <w:r>
        <w:separator/>
      </w:r>
    </w:p>
  </w:endnote>
  <w:endnote w:type="continuationSeparator" w:id="0">
    <w:p w14:paraId="2C5A1147" w14:textId="77777777" w:rsidR="00BC629D" w:rsidRDefault="00BC6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510256"/>
      <w:docPartObj>
        <w:docPartGallery w:val="Page Numbers (Bottom of Page)"/>
        <w:docPartUnique/>
      </w:docPartObj>
    </w:sdtPr>
    <w:sdtContent>
      <w:p w14:paraId="670143DF" w14:textId="3611CF9A" w:rsidR="00CD6DF8" w:rsidRDefault="00CD6D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25C338A" w14:textId="77777777" w:rsidR="00530C1D" w:rsidRDefault="00530C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A510F" w14:textId="77777777" w:rsidR="00BC629D" w:rsidRDefault="00BC629D">
      <w:r>
        <w:separator/>
      </w:r>
    </w:p>
  </w:footnote>
  <w:footnote w:type="continuationSeparator" w:id="0">
    <w:p w14:paraId="6CD8D8FE" w14:textId="77777777" w:rsidR="00BC629D" w:rsidRDefault="00BC62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71D1B"/>
    <w:multiLevelType w:val="hybridMultilevel"/>
    <w:tmpl w:val="89948C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E23EC"/>
    <w:multiLevelType w:val="hybridMultilevel"/>
    <w:tmpl w:val="B054FAFC"/>
    <w:styleLink w:val="Zaimportowanystyl10"/>
    <w:lvl w:ilvl="0" w:tplc="62DE6868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903D5A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1CCFAC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3CED4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00AF14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B27032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769E90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5A3186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FCCBB4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F1F537A"/>
    <w:multiLevelType w:val="hybridMultilevel"/>
    <w:tmpl w:val="5E123DDE"/>
    <w:numStyleLink w:val="Zaimportowanystyl11"/>
  </w:abstractNum>
  <w:abstractNum w:abstractNumId="3" w15:restartNumberingAfterBreak="0">
    <w:nsid w:val="12F44582"/>
    <w:multiLevelType w:val="hybridMultilevel"/>
    <w:tmpl w:val="331E7258"/>
    <w:numStyleLink w:val="Zaimportowanystyl110"/>
  </w:abstractNum>
  <w:abstractNum w:abstractNumId="4" w15:restartNumberingAfterBreak="0">
    <w:nsid w:val="16920579"/>
    <w:multiLevelType w:val="hybridMultilevel"/>
    <w:tmpl w:val="DFCE90B2"/>
    <w:numStyleLink w:val="Zaimportowanystyl6"/>
  </w:abstractNum>
  <w:abstractNum w:abstractNumId="5" w15:restartNumberingAfterBreak="0">
    <w:nsid w:val="19AE516D"/>
    <w:multiLevelType w:val="hybridMultilevel"/>
    <w:tmpl w:val="331E7258"/>
    <w:styleLink w:val="Zaimportowanystyl110"/>
    <w:lvl w:ilvl="0" w:tplc="03DEB24A">
      <w:start w:val="1"/>
      <w:numFmt w:val="bullet"/>
      <w:lvlText w:val="−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BC431C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CCB12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70460C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7E2428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B6FC92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908E7A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8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BAF4AE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8280"/>
          <w:tab w:val="left" w:pos="8640"/>
          <w:tab w:val="left" w:pos="9000"/>
          <w:tab w:val="left" w:pos="9132"/>
        </w:tabs>
        <w:ind w:left="79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904F9E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132"/>
        </w:tabs>
        <w:ind w:left="90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A293FFF"/>
    <w:multiLevelType w:val="hybridMultilevel"/>
    <w:tmpl w:val="D70A2B1E"/>
    <w:styleLink w:val="Zaimportowanystyl8"/>
    <w:lvl w:ilvl="0" w:tplc="A8147B4A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1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2AD452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3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A0BD44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5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FE1542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57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0263CE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29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206B18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1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4AF60E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3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307F4C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5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B851AE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17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12F4C41"/>
    <w:multiLevelType w:val="hybridMultilevel"/>
    <w:tmpl w:val="5A0CF38C"/>
    <w:styleLink w:val="Zaimportowanystyl5"/>
    <w:lvl w:ilvl="0" w:tplc="0A5A740E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984D34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706DC6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22958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422018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CC9870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7A511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B0B180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92F8D8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D9741C0"/>
    <w:multiLevelType w:val="hybridMultilevel"/>
    <w:tmpl w:val="5A0CF38C"/>
    <w:numStyleLink w:val="Zaimportowanystyl5"/>
  </w:abstractNum>
  <w:abstractNum w:abstractNumId="9" w15:restartNumberingAfterBreak="0">
    <w:nsid w:val="2EA93602"/>
    <w:multiLevelType w:val="hybridMultilevel"/>
    <w:tmpl w:val="83CEEBCE"/>
    <w:numStyleLink w:val="Zaimportowanystyl14"/>
  </w:abstractNum>
  <w:abstractNum w:abstractNumId="10" w15:restartNumberingAfterBreak="0">
    <w:nsid w:val="2FE469B7"/>
    <w:multiLevelType w:val="hybridMultilevel"/>
    <w:tmpl w:val="03146008"/>
    <w:numStyleLink w:val="Zaimportowanystyl1"/>
  </w:abstractNum>
  <w:abstractNum w:abstractNumId="11" w15:restartNumberingAfterBreak="0">
    <w:nsid w:val="3A965F01"/>
    <w:multiLevelType w:val="hybridMultilevel"/>
    <w:tmpl w:val="B054FAFC"/>
    <w:numStyleLink w:val="Zaimportowanystyl10"/>
  </w:abstractNum>
  <w:abstractNum w:abstractNumId="12" w15:restartNumberingAfterBreak="0">
    <w:nsid w:val="3F444429"/>
    <w:multiLevelType w:val="hybridMultilevel"/>
    <w:tmpl w:val="36E8C8C8"/>
    <w:styleLink w:val="Zaimportowanystyl3"/>
    <w:lvl w:ilvl="0" w:tplc="57D2A308">
      <w:start w:val="1"/>
      <w:numFmt w:val="decimal"/>
      <w:lvlText w:val="%1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BE86E8">
      <w:start w:val="1"/>
      <w:numFmt w:val="decimal"/>
      <w:lvlText w:val="%2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0C03A4">
      <w:start w:val="1"/>
      <w:numFmt w:val="decimal"/>
      <w:lvlText w:val="%3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26D270">
      <w:start w:val="1"/>
      <w:numFmt w:val="decimal"/>
      <w:lvlText w:val="%4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BA71A6">
      <w:start w:val="1"/>
      <w:numFmt w:val="decimal"/>
      <w:lvlText w:val="%5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C2151C">
      <w:start w:val="1"/>
      <w:numFmt w:val="decimal"/>
      <w:lvlText w:val="%6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4C9638">
      <w:start w:val="1"/>
      <w:numFmt w:val="decimal"/>
      <w:lvlText w:val="%7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CC2FB8">
      <w:start w:val="1"/>
      <w:numFmt w:val="decimal"/>
      <w:lvlText w:val="%8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A46FB4">
      <w:start w:val="1"/>
      <w:numFmt w:val="decimal"/>
      <w:lvlText w:val="%9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9352DD3"/>
    <w:multiLevelType w:val="hybridMultilevel"/>
    <w:tmpl w:val="196C8E94"/>
    <w:numStyleLink w:val="Zaimportowanystyl7"/>
  </w:abstractNum>
  <w:abstractNum w:abstractNumId="14" w15:restartNumberingAfterBreak="0">
    <w:nsid w:val="5026169E"/>
    <w:multiLevelType w:val="hybridMultilevel"/>
    <w:tmpl w:val="D70A2B1E"/>
    <w:numStyleLink w:val="Zaimportowanystyl8"/>
  </w:abstractNum>
  <w:abstractNum w:abstractNumId="15" w15:restartNumberingAfterBreak="0">
    <w:nsid w:val="59403DDD"/>
    <w:multiLevelType w:val="hybridMultilevel"/>
    <w:tmpl w:val="03146008"/>
    <w:styleLink w:val="Zaimportowanystyl1"/>
    <w:lvl w:ilvl="0" w:tplc="AC560C1C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28FE2C">
      <w:start w:val="1"/>
      <w:numFmt w:val="lowerLetter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0C5FA2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26B15C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6CD86C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F04F00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14D00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FEA0F2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66A786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6872679"/>
    <w:multiLevelType w:val="hybridMultilevel"/>
    <w:tmpl w:val="83CEEBCE"/>
    <w:numStyleLink w:val="Zaimportowanystyl14"/>
  </w:abstractNum>
  <w:abstractNum w:abstractNumId="17" w15:restartNumberingAfterBreak="0">
    <w:nsid w:val="6C972837"/>
    <w:multiLevelType w:val="hybridMultilevel"/>
    <w:tmpl w:val="196C8E94"/>
    <w:styleLink w:val="Zaimportowanystyl7"/>
    <w:lvl w:ilvl="0" w:tplc="2632B6F2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E88E90">
      <w:start w:val="1"/>
      <w:numFmt w:val="lowerLetter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D806A2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CAFF4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40C4CA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4A8902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04E324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56FF8E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CE94FA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CA77FA7"/>
    <w:multiLevelType w:val="hybridMultilevel"/>
    <w:tmpl w:val="DFCE90B2"/>
    <w:styleLink w:val="Zaimportowanystyl6"/>
    <w:lvl w:ilvl="0" w:tplc="A73E8E12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87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F60DD8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4CCA34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36FCD2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986708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32FB0C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EA6520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8EA4F2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A2A032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0A960D6"/>
    <w:multiLevelType w:val="hybridMultilevel"/>
    <w:tmpl w:val="83CEEBCE"/>
    <w:styleLink w:val="Zaimportowanystyl14"/>
    <w:lvl w:ilvl="0" w:tplc="C402FDC6">
      <w:start w:val="1"/>
      <w:numFmt w:val="decimal"/>
      <w:lvlText w:val="%1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42FF2A">
      <w:start w:val="1"/>
      <w:numFmt w:val="lowerLetter"/>
      <w:lvlText w:val="%2."/>
      <w:lvlJc w:val="left"/>
      <w:pPr>
        <w:tabs>
          <w:tab w:val="left" w:pos="360"/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826A96">
      <w:start w:val="1"/>
      <w:numFmt w:val="lowerRoman"/>
      <w:lvlText w:val="%3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7CB28E">
      <w:start w:val="1"/>
      <w:numFmt w:val="decimal"/>
      <w:lvlText w:val="%4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B853B4">
      <w:start w:val="1"/>
      <w:numFmt w:val="lowerLetter"/>
      <w:lvlText w:val="%5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069F3A">
      <w:start w:val="1"/>
      <w:numFmt w:val="lowerRoman"/>
      <w:lvlText w:val="%6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F272A8">
      <w:start w:val="1"/>
      <w:numFmt w:val="decimal"/>
      <w:lvlText w:val="%7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EA96CE">
      <w:start w:val="1"/>
      <w:numFmt w:val="lowerLetter"/>
      <w:lvlText w:val="%8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2A9AA8">
      <w:start w:val="1"/>
      <w:numFmt w:val="lowerRoman"/>
      <w:lvlText w:val="%9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72323E5E"/>
    <w:multiLevelType w:val="hybridMultilevel"/>
    <w:tmpl w:val="36E8C8C8"/>
    <w:numStyleLink w:val="Zaimportowanystyl3"/>
  </w:abstractNum>
  <w:abstractNum w:abstractNumId="21" w15:restartNumberingAfterBreak="0">
    <w:nsid w:val="7D310A81"/>
    <w:multiLevelType w:val="hybridMultilevel"/>
    <w:tmpl w:val="5E123DDE"/>
    <w:styleLink w:val="Zaimportowanystyl11"/>
    <w:lvl w:ilvl="0" w:tplc="B756ECFC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44AA24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90FE74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AA3C4C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E89A46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0048A4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AC918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FED046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125762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15703812">
    <w:abstractNumId w:val="15"/>
  </w:num>
  <w:num w:numId="2" w16cid:durableId="1754476546">
    <w:abstractNumId w:val="10"/>
  </w:num>
  <w:num w:numId="3" w16cid:durableId="27025916">
    <w:abstractNumId w:val="12"/>
  </w:num>
  <w:num w:numId="4" w16cid:durableId="1596210111">
    <w:abstractNumId w:val="20"/>
  </w:num>
  <w:num w:numId="5" w16cid:durableId="2014606557">
    <w:abstractNumId w:val="7"/>
  </w:num>
  <w:num w:numId="6" w16cid:durableId="474491404">
    <w:abstractNumId w:val="8"/>
  </w:num>
  <w:num w:numId="7" w16cid:durableId="283772593">
    <w:abstractNumId w:val="18"/>
  </w:num>
  <w:num w:numId="8" w16cid:durableId="2090733229">
    <w:abstractNumId w:val="4"/>
  </w:num>
  <w:num w:numId="9" w16cid:durableId="1652178493">
    <w:abstractNumId w:val="17"/>
  </w:num>
  <w:num w:numId="10" w16cid:durableId="681587395">
    <w:abstractNumId w:val="13"/>
  </w:num>
  <w:num w:numId="11" w16cid:durableId="1223057996">
    <w:abstractNumId w:val="6"/>
  </w:num>
  <w:num w:numId="12" w16cid:durableId="954408431">
    <w:abstractNumId w:val="14"/>
  </w:num>
  <w:num w:numId="13" w16cid:durableId="1668822307">
    <w:abstractNumId w:val="13"/>
    <w:lvlOverride w:ilvl="0">
      <w:startOverride w:val="2"/>
    </w:lvlOverride>
  </w:num>
  <w:num w:numId="14" w16cid:durableId="493179541">
    <w:abstractNumId w:val="1"/>
  </w:num>
  <w:num w:numId="15" w16cid:durableId="412091161">
    <w:abstractNumId w:val="11"/>
  </w:num>
  <w:num w:numId="16" w16cid:durableId="2022855375">
    <w:abstractNumId w:val="11"/>
    <w:lvlOverride w:ilvl="0">
      <w:lvl w:ilvl="0" w:tplc="FFDAE7EE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1E833D8">
        <w:start w:val="1"/>
        <w:numFmt w:val="decimal"/>
        <w:lvlText w:val="%2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34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2E0EA2A">
        <w:start w:val="1"/>
        <w:numFmt w:val="lowerRoman"/>
        <w:lvlText w:val="%3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5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39E3268">
        <w:start w:val="1"/>
        <w:numFmt w:val="decimal"/>
        <w:lvlText w:val="%4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474C7A2">
        <w:start w:val="1"/>
        <w:numFmt w:val="lowerLetter"/>
        <w:lvlText w:val="%5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F0C52CC">
        <w:start w:val="1"/>
        <w:numFmt w:val="lowerRoman"/>
        <w:lvlText w:val="%6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1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234E412">
        <w:start w:val="1"/>
        <w:numFmt w:val="decimal"/>
        <w:lvlText w:val="%7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9887734">
        <w:start w:val="1"/>
        <w:numFmt w:val="lowerLetter"/>
        <w:lvlText w:val="%8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062B32C">
        <w:start w:val="1"/>
        <w:numFmt w:val="lowerRoman"/>
        <w:lvlText w:val="%9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7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1627271917">
    <w:abstractNumId w:val="11"/>
    <w:lvlOverride w:ilvl="0">
      <w:lvl w:ilvl="0" w:tplc="FFDAE7EE">
        <w:start w:val="1"/>
        <w:numFmt w:val="decimal"/>
        <w:lvlText w:val="%1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1E833D8">
        <w:start w:val="1"/>
        <w:numFmt w:val="lowerLetter"/>
        <w:lvlText w:val="%2."/>
        <w:lvlJc w:val="left"/>
        <w:pPr>
          <w:tabs>
            <w:tab w:val="left" w:pos="360"/>
            <w:tab w:val="left" w:pos="108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2E0EA2A">
        <w:start w:val="1"/>
        <w:numFmt w:val="lowerRoman"/>
        <w:lvlText w:val="%3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39E3268">
        <w:start w:val="1"/>
        <w:numFmt w:val="decimal"/>
        <w:lvlText w:val="%4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474C7A2">
        <w:start w:val="1"/>
        <w:numFmt w:val="lowerLetter"/>
        <w:lvlText w:val="%5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F0C52CC">
        <w:start w:val="1"/>
        <w:numFmt w:val="lowerRoman"/>
        <w:lvlText w:val="%6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234E412">
        <w:start w:val="1"/>
        <w:numFmt w:val="decimal"/>
        <w:lvlText w:val="%7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9887734">
        <w:start w:val="1"/>
        <w:numFmt w:val="lowerLetter"/>
        <w:lvlText w:val="%8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062B32C">
        <w:start w:val="1"/>
        <w:numFmt w:val="lowerRoman"/>
        <w:lvlText w:val="%9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992756774">
    <w:abstractNumId w:val="21"/>
  </w:num>
  <w:num w:numId="19" w16cid:durableId="1579973575">
    <w:abstractNumId w:val="2"/>
    <w:lvlOverride w:ilvl="0">
      <w:lvl w:ilvl="0" w:tplc="4AA2B42C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229653225">
    <w:abstractNumId w:val="5"/>
  </w:num>
  <w:num w:numId="21" w16cid:durableId="650914919">
    <w:abstractNumId w:val="3"/>
  </w:num>
  <w:num w:numId="22" w16cid:durableId="2044360593">
    <w:abstractNumId w:val="2"/>
    <w:lvlOverride w:ilvl="0">
      <w:lvl w:ilvl="0" w:tplc="4AA2B42C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72CB824">
        <w:start w:val="1"/>
        <w:numFmt w:val="decimal"/>
        <w:lvlText w:val="%2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34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9041C84">
        <w:start w:val="1"/>
        <w:numFmt w:val="lowerRoman"/>
        <w:lvlText w:val="%3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5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2301164">
        <w:start w:val="1"/>
        <w:numFmt w:val="decimal"/>
        <w:lvlText w:val="%4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0E0F85E">
        <w:start w:val="1"/>
        <w:numFmt w:val="lowerLetter"/>
        <w:lvlText w:val="%5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FCA1DD8">
        <w:start w:val="1"/>
        <w:numFmt w:val="lowerRoman"/>
        <w:lvlText w:val="%6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1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33E4414">
        <w:start w:val="1"/>
        <w:numFmt w:val="decimal"/>
        <w:lvlText w:val="%7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38AB38A">
        <w:start w:val="1"/>
        <w:numFmt w:val="lowerLetter"/>
        <w:lvlText w:val="%8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5ACA42C">
        <w:start w:val="1"/>
        <w:numFmt w:val="lowerRoman"/>
        <w:lvlText w:val="%9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7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1159467074">
    <w:abstractNumId w:val="19"/>
  </w:num>
  <w:num w:numId="24" w16cid:durableId="1015615671">
    <w:abstractNumId w:val="9"/>
  </w:num>
  <w:num w:numId="25" w16cid:durableId="317151523">
    <w:abstractNumId w:val="0"/>
  </w:num>
  <w:num w:numId="26" w16cid:durableId="5644890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C1D"/>
    <w:rsid w:val="001311D1"/>
    <w:rsid w:val="00183742"/>
    <w:rsid w:val="001C2959"/>
    <w:rsid w:val="001D2362"/>
    <w:rsid w:val="00207A36"/>
    <w:rsid w:val="00215289"/>
    <w:rsid w:val="002F228F"/>
    <w:rsid w:val="003121FF"/>
    <w:rsid w:val="00313D37"/>
    <w:rsid w:val="003352D7"/>
    <w:rsid w:val="00342A9A"/>
    <w:rsid w:val="00355067"/>
    <w:rsid w:val="00387716"/>
    <w:rsid w:val="00392D95"/>
    <w:rsid w:val="003A7238"/>
    <w:rsid w:val="003B71EE"/>
    <w:rsid w:val="003D4DD6"/>
    <w:rsid w:val="00465016"/>
    <w:rsid w:val="00485FCF"/>
    <w:rsid w:val="004A0692"/>
    <w:rsid w:val="004B799B"/>
    <w:rsid w:val="004E09CD"/>
    <w:rsid w:val="004F1D17"/>
    <w:rsid w:val="00530C1D"/>
    <w:rsid w:val="00556BDC"/>
    <w:rsid w:val="005920A9"/>
    <w:rsid w:val="005B0B8F"/>
    <w:rsid w:val="005B2213"/>
    <w:rsid w:val="005C7BD9"/>
    <w:rsid w:val="00602C0E"/>
    <w:rsid w:val="00673F24"/>
    <w:rsid w:val="006746A6"/>
    <w:rsid w:val="00681388"/>
    <w:rsid w:val="00716E07"/>
    <w:rsid w:val="00767A53"/>
    <w:rsid w:val="008352D8"/>
    <w:rsid w:val="008429EA"/>
    <w:rsid w:val="00845548"/>
    <w:rsid w:val="008A2C64"/>
    <w:rsid w:val="008B3B3E"/>
    <w:rsid w:val="00914F5F"/>
    <w:rsid w:val="00935020"/>
    <w:rsid w:val="009A25EB"/>
    <w:rsid w:val="009E608C"/>
    <w:rsid w:val="00A312A4"/>
    <w:rsid w:val="00A643E0"/>
    <w:rsid w:val="00B1116E"/>
    <w:rsid w:val="00B637BC"/>
    <w:rsid w:val="00B72197"/>
    <w:rsid w:val="00BC629D"/>
    <w:rsid w:val="00BD0E9D"/>
    <w:rsid w:val="00C15CE8"/>
    <w:rsid w:val="00C85132"/>
    <w:rsid w:val="00C949EF"/>
    <w:rsid w:val="00CB0A2C"/>
    <w:rsid w:val="00CC168C"/>
    <w:rsid w:val="00CC55E9"/>
    <w:rsid w:val="00CD5AE8"/>
    <w:rsid w:val="00CD6DF8"/>
    <w:rsid w:val="00D055D9"/>
    <w:rsid w:val="00D31A18"/>
    <w:rsid w:val="00E2236B"/>
    <w:rsid w:val="00E542C7"/>
    <w:rsid w:val="00E837C8"/>
    <w:rsid w:val="00F628EF"/>
    <w:rsid w:val="00F76D41"/>
    <w:rsid w:val="00F950FA"/>
    <w:rsid w:val="00FA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FF495"/>
  <w15:docId w15:val="{ADA4F7E7-24C4-41AC-BD6C-2B7B61A8E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3">
    <w:name w:val="heading 3"/>
    <w:next w:val="Tre"/>
    <w:uiPriority w:val="9"/>
    <w:unhideWhenUsed/>
    <w:qFormat/>
    <w:pPr>
      <w:keepNext/>
      <w:pBdr>
        <w:top w:val="single" w:sz="4" w:space="0" w:color="515151"/>
      </w:pBdr>
      <w:spacing w:before="360" w:after="40" w:line="288" w:lineRule="auto"/>
      <w:outlineLvl w:val="2"/>
    </w:pPr>
    <w:rPr>
      <w:rFonts w:ascii="Helvetica Neue" w:hAnsi="Helvetica Neue" w:cs="Arial Unicode MS"/>
      <w:color w:val="000000"/>
      <w:spacing w:val="5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next w:val="Tre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3">
    <w:name w:val="Zaimportowany styl 3"/>
    <w:pPr>
      <w:numPr>
        <w:numId w:val="3"/>
      </w:numPr>
    </w:pPr>
  </w:style>
  <w:style w:type="numbering" w:customStyle="1" w:styleId="Zaimportowanystyl5">
    <w:name w:val="Zaimportowany styl 5"/>
    <w:pPr>
      <w:numPr>
        <w:numId w:val="5"/>
      </w:numPr>
    </w:pPr>
  </w:style>
  <w:style w:type="numbering" w:customStyle="1" w:styleId="Zaimportowanystyl6">
    <w:name w:val="Zaimportowany styl 6"/>
    <w:pPr>
      <w:numPr>
        <w:numId w:val="7"/>
      </w:numPr>
    </w:pPr>
  </w:style>
  <w:style w:type="numbering" w:customStyle="1" w:styleId="Zaimportowanystyl7">
    <w:name w:val="Zaimportowany styl 7"/>
    <w:pPr>
      <w:numPr>
        <w:numId w:val="9"/>
      </w:numPr>
    </w:pPr>
  </w:style>
  <w:style w:type="numbering" w:customStyle="1" w:styleId="Zaimportowanystyl8">
    <w:name w:val="Zaimportowany styl 8"/>
    <w:pPr>
      <w:numPr>
        <w:numId w:val="11"/>
      </w:numPr>
    </w:pPr>
  </w:style>
  <w:style w:type="numbering" w:customStyle="1" w:styleId="Zaimportowanystyl10">
    <w:name w:val="Zaimportowany styl 10"/>
    <w:pPr>
      <w:numPr>
        <w:numId w:val="14"/>
      </w:numPr>
    </w:pPr>
  </w:style>
  <w:style w:type="numbering" w:customStyle="1" w:styleId="Zaimportowanystyl11">
    <w:name w:val="Zaimportowany styl 11"/>
    <w:pPr>
      <w:numPr>
        <w:numId w:val="18"/>
      </w:numPr>
    </w:pPr>
  </w:style>
  <w:style w:type="numbering" w:customStyle="1" w:styleId="Zaimportowanystyl110">
    <w:name w:val="Zaimportowany styl 11.0"/>
    <w:pPr>
      <w:numPr>
        <w:numId w:val="20"/>
      </w:numPr>
    </w:pPr>
  </w:style>
  <w:style w:type="numbering" w:customStyle="1" w:styleId="Zaimportowanystyl14">
    <w:name w:val="Zaimportowany styl 14"/>
    <w:pPr>
      <w:numPr>
        <w:numId w:val="23"/>
      </w:numPr>
    </w:pPr>
  </w:style>
  <w:style w:type="paragraph" w:styleId="Tekstpodstawowywcity">
    <w:name w:val="Body Text Indent"/>
    <w:basedOn w:val="Normalny"/>
    <w:link w:val="TekstpodstawowywcityZnak"/>
    <w:rsid w:val="008B3B3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ind w:left="283"/>
    </w:pPr>
    <w:rPr>
      <w:rFonts w:eastAsia="Times New Roman"/>
      <w:bdr w:val="none" w:sz="0" w:space="0" w:color="auto"/>
      <w:lang w:val="pl-PL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B3B3E"/>
    <w:rPr>
      <w:rFonts w:eastAsia="Times New Roman"/>
      <w:sz w:val="24"/>
      <w:szCs w:val="24"/>
      <w:bdr w:val="none" w:sz="0" w:space="0" w:color="auto"/>
    </w:rPr>
  </w:style>
  <w:style w:type="paragraph" w:styleId="Nagwek">
    <w:name w:val="header"/>
    <w:basedOn w:val="Normalny"/>
    <w:link w:val="NagwekZnak"/>
    <w:uiPriority w:val="99"/>
    <w:unhideWhenUsed/>
    <w:rsid w:val="00CD6D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6DF8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CD6D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6DF8"/>
    <w:rPr>
      <w:sz w:val="24"/>
      <w:szCs w:val="24"/>
      <w:lang w:val="en-US" w:eastAsia="en-US"/>
    </w:rPr>
  </w:style>
  <w:style w:type="paragraph" w:styleId="Akapitzlist">
    <w:name w:val="List Paragraph"/>
    <w:basedOn w:val="Normalny"/>
    <w:uiPriority w:val="34"/>
    <w:qFormat/>
    <w:rsid w:val="003A7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okerpefexpert.efaktura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siegowosc@kco.kat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1735</Words>
  <Characters>10412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Sikora</dc:creator>
  <cp:lastModifiedBy>Halina Sikora</cp:lastModifiedBy>
  <cp:revision>3</cp:revision>
  <cp:lastPrinted>2026-11-03T11:41:00Z</cp:lastPrinted>
  <dcterms:created xsi:type="dcterms:W3CDTF">2026-11-03T10:43:00Z</dcterms:created>
  <dcterms:modified xsi:type="dcterms:W3CDTF">2026-11-03T11:41:00Z</dcterms:modified>
</cp:coreProperties>
</file>